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2315" w14:textId="2344346C" w:rsidR="007A1420" w:rsidRPr="007A4FBD" w:rsidRDefault="001642C0" w:rsidP="007A4F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8D08494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7A4FBD">
        <w:t xml:space="preserve">Springhurst Primary School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16A8A384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8B0C09">
        <w:t xml:space="preserve">As defined by the </w:t>
      </w:r>
      <w:r w:rsidR="008B0C09">
        <w:rPr>
          <w:i/>
        </w:rPr>
        <w:t>Worker Screening Act 2020</w:t>
      </w:r>
      <w:r w:rsidR="008B0C09">
        <w:t xml:space="preserve"> (Vic), child-related work is </w:t>
      </w:r>
      <w:r w:rsidRPr="001642C0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>
        <w:t xml:space="preserve">direct </w:t>
      </w:r>
      <w:r w:rsidRPr="001642C0">
        <w:t>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2A2788">
        <w:t>ie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410DD614" w:rsidR="001C1381" w:rsidRPr="001642C0" w:rsidRDefault="007A4FBD" w:rsidP="00BA7FA9">
      <w:pPr>
        <w:spacing w:before="40" w:after="240"/>
        <w:jc w:val="both"/>
      </w:pPr>
      <w:r>
        <w:t xml:space="preserve">Springhurst Primary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>
        <w:t xml:space="preserve">Springhurst Primary </w:t>
      </w:r>
      <w:r w:rsidRPr="007A4FBD">
        <w:t xml:space="preserve">School </w:t>
      </w:r>
      <w:r w:rsidR="003A211B" w:rsidRPr="007A4FBD">
        <w:t>also recognises the valuable contribution that volunteers provide to our school com</w:t>
      </w:r>
      <w:r w:rsidR="00753BBD" w:rsidRPr="007A4FBD">
        <w:t>munity and the work that we do.</w:t>
      </w:r>
    </w:p>
    <w:p w14:paraId="746D636B" w14:textId="4BC80D67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7A4FBD">
        <w:t xml:space="preserve">Springhurst Primary School’s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0D34DD83" w14:textId="77777777" w:rsidR="00F9375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0D447D08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74473281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07EC5F6C" w:rsidR="00F932A2" w:rsidRPr="00A41F86" w:rsidRDefault="00000000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2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7A4FBD" w:rsidRDefault="00A15D88" w:rsidP="00BA7FA9">
      <w:pPr>
        <w:spacing w:before="40" w:after="240"/>
        <w:jc w:val="both"/>
        <w:rPr>
          <w:b/>
          <w:iCs/>
        </w:rPr>
      </w:pPr>
      <w:r w:rsidRPr="007A4FBD">
        <w:rPr>
          <w:b/>
          <w:iCs/>
        </w:rPr>
        <w:t xml:space="preserve">Working with </w:t>
      </w:r>
      <w:r w:rsidR="000B0C73" w:rsidRPr="007A4FBD">
        <w:rPr>
          <w:b/>
          <w:iCs/>
        </w:rPr>
        <w:t>students</w:t>
      </w:r>
    </w:p>
    <w:p w14:paraId="1F09FAB9" w14:textId="31DE89EA" w:rsidR="004175C1" w:rsidRDefault="007A4FBD" w:rsidP="00BA7FA9">
      <w:pPr>
        <w:spacing w:before="40" w:after="240"/>
        <w:jc w:val="both"/>
      </w:pPr>
      <w:r>
        <w:t xml:space="preserve">Springhurst Primary School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>
        <w:t xml:space="preserve">assist our school.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>
        <w:t xml:space="preserve">Springhurst Primary School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E525B5">
        <w:t xml:space="preserve"> and</w:t>
      </w:r>
      <w:r w:rsidR="000D35E5">
        <w:t xml:space="preserve"> may also </w:t>
      </w:r>
      <w:r w:rsidR="00E525B5">
        <w:t>involve undertaking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2FC2FAAC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7A4FBD">
        <w:t xml:space="preserve">Springhurst Primary School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to </w:t>
      </w:r>
      <w:r w:rsidR="007A4FBD">
        <w:rPr>
          <w:rFonts w:cstheme="minorHAnsi"/>
        </w:rPr>
        <w:t>the office manager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7AF42938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F6E445" w14:textId="03DE3A7D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activity.</w:t>
      </w:r>
    </w:p>
    <w:p w14:paraId="099FFC38" w14:textId="77777777" w:rsidR="001B0146" w:rsidRPr="00385FF5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85FF5">
        <w:rPr>
          <w:rFonts w:asciiTheme="minorHAnsi" w:hAnsiTheme="minorHAnsi" w:cstheme="minorBidi"/>
          <w:b/>
        </w:rPr>
        <w:t>Parent/family</w:t>
      </w:r>
      <w:r w:rsidRPr="00385FF5">
        <w:rPr>
          <w:rFonts w:asciiTheme="minorHAnsi" w:hAnsiTheme="minorHAnsi" w:cstheme="minorBidi"/>
        </w:rPr>
        <w:t xml:space="preserve"> </w:t>
      </w:r>
      <w:r w:rsidRPr="00385FF5">
        <w:rPr>
          <w:rFonts w:asciiTheme="minorHAnsi" w:hAnsiTheme="minorHAnsi" w:cstheme="minorBidi"/>
          <w:b/>
        </w:rPr>
        <w:t>volunteers</w:t>
      </w:r>
      <w:r w:rsidRPr="00385FF5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385FF5">
        <w:rPr>
          <w:rFonts w:asciiTheme="minorHAnsi" w:hAnsiTheme="minorHAnsi" w:cstheme="minorBidi"/>
        </w:rPr>
        <w:t>,</w:t>
      </w:r>
      <w:r w:rsidRPr="00385FF5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76C63C9C" w14:textId="77777777" w:rsidR="001B0146" w:rsidRPr="00385FF5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85FF5">
        <w:rPr>
          <w:rFonts w:asciiTheme="minorHAnsi" w:hAnsiTheme="minorHAnsi" w:cstheme="minorBidi"/>
          <w:b/>
        </w:rPr>
        <w:t>Parent/family volunteers</w:t>
      </w:r>
      <w:r w:rsidRPr="00385FF5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  <w:highlight w:val="green"/>
        </w:rPr>
      </w:pPr>
    </w:p>
    <w:p w14:paraId="38C22E3A" w14:textId="17A60F94" w:rsidR="003C5130" w:rsidRPr="00385FF5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85FF5">
        <w:rPr>
          <w:b/>
        </w:rPr>
        <w:t>Parent/community School C</w:t>
      </w:r>
      <w:r w:rsidR="003C5130" w:rsidRPr="00385FF5">
        <w:rPr>
          <w:b/>
        </w:rPr>
        <w:t>ouncil members</w:t>
      </w:r>
      <w:r w:rsidR="003C5130" w:rsidRPr="00385FF5">
        <w:t xml:space="preserve"> sitting on School Council with student </w:t>
      </w:r>
      <w:r w:rsidRPr="00385FF5">
        <w:t xml:space="preserve">School Council </w:t>
      </w:r>
      <w:r w:rsidR="003C5130" w:rsidRPr="00385FF5">
        <w:t>members, regardless of whether their own child is a student member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385FF5">
        <w:lastRenderedPageBreak/>
        <w:t>In addition, depending on the nature of the volunteer work, our school may ask the volunteer to provide other suitability c</w:t>
      </w:r>
      <w:r w:rsidR="000B0C73" w:rsidRPr="00385FF5">
        <w:t xml:space="preserve">hecks </w:t>
      </w:r>
      <w:r w:rsidR="00CF5F8D" w:rsidRPr="00385FF5">
        <w:t xml:space="preserve">at its discretion </w:t>
      </w:r>
      <w:r w:rsidR="000B0C73" w:rsidRPr="00385FF5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14:paraId="372AAA2E" w14:textId="35FB9ED3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 xml:space="preserve">not </w:t>
      </w:r>
      <w:r w:rsidR="00385FF5" w:rsidRPr="001642C0">
        <w:t>child related</w:t>
      </w:r>
      <w:r w:rsidR="00A65265">
        <w:t xml:space="preserve">. </w:t>
      </w:r>
      <w:r w:rsidR="00F60542" w:rsidRPr="001642C0">
        <w:t>For example</w:t>
      </w:r>
      <w:r w:rsidR="00385FF5" w:rsidRPr="00385FF5">
        <w:t xml:space="preserve">, </w:t>
      </w:r>
      <w:r w:rsidR="00753BBD" w:rsidRPr="00385FF5">
        <w:t>volunteering on the</w:t>
      </w:r>
      <w:r w:rsidR="00F60542" w:rsidRPr="00385FF5">
        <w:t xml:space="preserve"> </w:t>
      </w:r>
      <w:r w:rsidR="00A15D88" w:rsidRPr="00385FF5">
        <w:t>weekend</w:t>
      </w:r>
      <w:r w:rsidR="00753BBD" w:rsidRPr="00385FF5">
        <w:t xml:space="preserve"> for </w:t>
      </w:r>
      <w:r w:rsidR="00FF77CB" w:rsidRPr="00385FF5">
        <w:t xml:space="preserve">gardening, </w:t>
      </w:r>
      <w:r w:rsidR="00753BBD" w:rsidRPr="00385FF5">
        <w:t>maintenance,</w:t>
      </w:r>
      <w:r w:rsidR="00F60542" w:rsidRPr="00385FF5">
        <w:t xml:space="preserve"> working bee</w:t>
      </w:r>
      <w:r w:rsidR="005659B5" w:rsidRPr="00385FF5">
        <w:t xml:space="preserve">s, parents and friends club coordination, </w:t>
      </w:r>
      <w:r w:rsidR="00A65265" w:rsidRPr="00385FF5">
        <w:t xml:space="preserve">school council, participating in sub-committees of school council, </w:t>
      </w:r>
      <w:r w:rsidR="005659B5" w:rsidRPr="00385FF5">
        <w:t>fete coordination, other fundraising groups that meet in the evenings</w:t>
      </w:r>
      <w:r w:rsidR="003810A3" w:rsidRPr="00385FF5">
        <w:t xml:space="preserve"> during which children will not</w:t>
      </w:r>
      <w:r w:rsidR="001A150D" w:rsidRPr="00385FF5">
        <w:t xml:space="preserve"> be, or would not reasonably be expected to</w:t>
      </w:r>
      <w:r w:rsidR="003810A3" w:rsidRPr="00385FF5">
        <w:t xml:space="preserve"> be</w:t>
      </w:r>
      <w:r w:rsidR="001A150D" w:rsidRPr="00385FF5">
        <w:t>,</w:t>
      </w:r>
      <w:r w:rsidR="003810A3" w:rsidRPr="00385FF5">
        <w:t xml:space="preserve"> present</w:t>
      </w:r>
      <w:r w:rsidR="00F60542" w:rsidRPr="00385FF5">
        <w:t>.</w:t>
      </w:r>
      <w:r w:rsidR="00F60542" w:rsidRPr="001642C0">
        <w:t xml:space="preserve"> </w:t>
      </w:r>
    </w:p>
    <w:p w14:paraId="7ACF742F" w14:textId="4E3615EF" w:rsidR="005A2ABE" w:rsidRPr="00385FF5" w:rsidRDefault="00F60542" w:rsidP="00BA7FA9">
      <w:pPr>
        <w:spacing w:before="40" w:after="240"/>
        <w:jc w:val="both"/>
      </w:pPr>
      <w:r w:rsidRPr="00385FF5">
        <w:t>Volunteer</w:t>
      </w:r>
      <w:r w:rsidR="003810A3" w:rsidRPr="00385FF5">
        <w:t>s</w:t>
      </w:r>
      <w:r w:rsidRPr="00385FF5">
        <w:t xml:space="preserve"> for this type of work </w:t>
      </w:r>
      <w:r w:rsidR="00753BBD" w:rsidRPr="00385FF5">
        <w:t xml:space="preserve">are not required to have </w:t>
      </w:r>
      <w:r w:rsidR="00081356" w:rsidRPr="00385FF5">
        <w:t xml:space="preserve">WWC </w:t>
      </w:r>
      <w:r w:rsidR="00DD6513" w:rsidRPr="00385FF5">
        <w:t>C</w:t>
      </w:r>
      <w:r w:rsidR="00081356" w:rsidRPr="00385FF5">
        <w:t>learances</w:t>
      </w:r>
      <w:r w:rsidR="00FF77CB" w:rsidRPr="00385FF5">
        <w:t xml:space="preserve"> or other suitability c</w:t>
      </w:r>
      <w:r w:rsidR="00753BBD" w:rsidRPr="00385FF5">
        <w:t>hecks</w:t>
      </w:r>
      <w:r w:rsidR="00FF77CB" w:rsidRPr="00385FF5">
        <w:t xml:space="preserve"> as they are not engaged in child-related </w:t>
      </w:r>
      <w:r w:rsidR="00D774E5" w:rsidRPr="00385FF5">
        <w:t xml:space="preserve">work </w:t>
      </w:r>
      <w:r w:rsidR="00CF5F8D" w:rsidRPr="00385FF5">
        <w:t>and children are not generally present during these activities.</w:t>
      </w:r>
      <w:r w:rsidR="00FF77CB" w:rsidRPr="00385FF5">
        <w:t xml:space="preserve"> However, </w:t>
      </w:r>
      <w:r w:rsidR="00385FF5" w:rsidRPr="00385FF5">
        <w:t xml:space="preserve">Springhurst Primary School </w:t>
      </w:r>
      <w:r w:rsidR="00FF77CB" w:rsidRPr="00385FF5">
        <w:t xml:space="preserve">reserves the right to undertake suitability checks, including </w:t>
      </w:r>
      <w:r w:rsidR="00081356" w:rsidRPr="00385FF5">
        <w:t xml:space="preserve">requiring </w:t>
      </w:r>
      <w:r w:rsidR="003142C1" w:rsidRPr="00385FF5">
        <w:t xml:space="preserve">proof of identity </w:t>
      </w:r>
      <w:r w:rsidR="00081356" w:rsidRPr="00385FF5">
        <w:t xml:space="preserve">and </w:t>
      </w:r>
      <w:r w:rsidR="004175C1" w:rsidRPr="00385FF5">
        <w:t>WWC</w:t>
      </w:r>
      <w:r w:rsidR="00FF77CB" w:rsidRPr="00385FF5">
        <w:t xml:space="preserve"> </w:t>
      </w:r>
      <w:r w:rsidR="00DD6513" w:rsidRPr="00385FF5">
        <w:t>C</w:t>
      </w:r>
      <w:r w:rsidR="00EA335E" w:rsidRPr="00385FF5">
        <w:t>learance</w:t>
      </w:r>
      <w:r w:rsidR="00FF77CB" w:rsidRPr="00385FF5">
        <w:t>, at its discretion if considered necessary for any particular activities or circumstances.</w:t>
      </w:r>
      <w:r w:rsidR="00A65265" w:rsidRPr="00385FF5">
        <w:t xml:space="preserve"> 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213A296F" w:rsidR="00385DFA" w:rsidRPr="00385DFA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>efore engaging in any work where children are present or reasonabl</w:t>
      </w:r>
      <w:r w:rsidR="00294F8E">
        <w:t>y</w:t>
      </w:r>
      <w:r w:rsidR="00513903">
        <w:t xml:space="preserve">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</w:t>
      </w:r>
      <w:r w:rsidR="00385FF5">
        <w:t xml:space="preserve">on our website </w:t>
      </w:r>
      <w:r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14:paraId="2CE11DE7" w14:textId="33CBA1FA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385FF5">
        <w:t xml:space="preserve">Springhurst Primary School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15E7166F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C0019E">
        <w:rPr>
          <w:lang w:val="en"/>
        </w:rPr>
        <w:t xml:space="preserve">Child Safety </w:t>
      </w:r>
      <w:r w:rsidR="00524639">
        <w:rPr>
          <w:lang w:val="en"/>
        </w:rPr>
        <w:t xml:space="preserve">and Wellbeing </w:t>
      </w:r>
      <w:r w:rsidR="00E301A0" w:rsidRPr="00C0019E">
        <w:rPr>
          <w:lang w:val="en"/>
        </w:rPr>
        <w:t>Policy</w:t>
      </w:r>
      <w:r w:rsidR="0016796A">
        <w:rPr>
          <w:lang w:val="en"/>
        </w:rPr>
        <w:t>,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="00E301A0" w:rsidRPr="00E301A0">
        <w:rPr>
          <w:lang w:val="en"/>
        </w:rPr>
        <w:t xml:space="preserve"> Child Safety Code of Conduct</w:t>
      </w:r>
      <w:r w:rsidR="0016796A">
        <w:rPr>
          <w:lang w:val="en"/>
        </w:rPr>
        <w:t xml:space="preserve"> and </w:t>
      </w:r>
      <w:r w:rsidR="0016796A" w:rsidRPr="002C1D3E">
        <w:rPr>
          <w:lang w:val="en"/>
        </w:rPr>
        <w:t>Statement of Values</w:t>
      </w:r>
      <w:r w:rsidR="002C1D3E">
        <w:rPr>
          <w:lang w:val="en"/>
        </w:rPr>
        <w:t>.</w:t>
      </w:r>
      <w:r w:rsidR="0016796A">
        <w:rPr>
          <w:lang w:val="en"/>
        </w:rPr>
        <w:t xml:space="preserve"> </w:t>
      </w:r>
    </w:p>
    <w:p w14:paraId="2BF4E76C" w14:textId="22CAF47E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3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4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5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921D087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r w:rsidR="007C4DE6">
        <w:t xml:space="preserve"> </w:t>
      </w:r>
      <w:r>
        <w:t xml:space="preserve">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2E909176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>he principal has the discretion to make a decision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2C1D3E">
        <w:t>Springhurst Primary School</w:t>
      </w:r>
      <w:r w:rsidR="004909DD" w:rsidRPr="001642C0">
        <w:t xml:space="preserve">. </w:t>
      </w:r>
    </w:p>
    <w:p w14:paraId="775C9830" w14:textId="1488CFF3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lastRenderedPageBreak/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6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17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health;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reduce the risk of reasonably foreseeable harm to the student, other students, staff or visitors;</w:t>
      </w:r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2BD31456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2C1D3E">
        <w:rPr>
          <w:iCs/>
          <w:lang w:val="en"/>
        </w:rPr>
        <w:t xml:space="preserve"> </w:t>
      </w:r>
      <w:r w:rsidR="00E822D0" w:rsidRPr="002C1D3E">
        <w:rPr>
          <w:iCs/>
        </w:rPr>
        <w:t>Child Safety Responding and Reporting Obligations Policy and Procedures.</w:t>
      </w:r>
      <w:r w:rsidR="00E822D0" w:rsidRPr="00FD5F55">
        <w:rPr>
          <w:i/>
        </w:rPr>
        <w:t xml:space="preserve"> </w:t>
      </w:r>
    </w:p>
    <w:p w14:paraId="205AFDEB" w14:textId="199BEAEE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6C58D2C7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2C1D3E">
        <w:rPr>
          <w:rFonts w:cstheme="minorHAnsi"/>
          <w:lang w:val="en"/>
        </w:rPr>
        <w:t>the business manager</w:t>
      </w:r>
      <w:r>
        <w:rPr>
          <w:rFonts w:cstheme="minorHAnsi"/>
          <w:lang w:val="en"/>
        </w:rPr>
        <w:t xml:space="preserve"> 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18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44369D74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in the course of engaging in </w:t>
      </w:r>
      <w:r w:rsidR="002C1D3E" w:rsidRPr="001642C0">
        <w:t>school</w:t>
      </w:r>
      <w:r w:rsidR="002C1D3E">
        <w:t xml:space="preserve"> </w:t>
      </w:r>
      <w:r w:rsidR="002C1D3E" w:rsidRPr="001642C0">
        <w:t>work</w:t>
      </w:r>
      <w:r w:rsidRPr="001642C0">
        <w:t>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E435204" w:rsidR="00CC75B8" w:rsidRPr="002C1D3E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77AE4C5A" w14:textId="74B3FDEC" w:rsidR="002C1D3E" w:rsidRDefault="002C1D3E" w:rsidP="002C1D3E">
      <w:pPr>
        <w:spacing w:after="0" w:line="240" w:lineRule="auto"/>
        <w:ind w:left="720"/>
        <w:textAlignment w:val="baseline"/>
        <w:rPr>
          <w:iCs/>
        </w:rPr>
      </w:pPr>
    </w:p>
    <w:p w14:paraId="38212FDC" w14:textId="77777777" w:rsidR="002C1D3E" w:rsidRPr="00CC75B8" w:rsidRDefault="002C1D3E" w:rsidP="002C1D3E">
      <w:pPr>
        <w:spacing w:after="0" w:line="240" w:lineRule="auto"/>
        <w:ind w:left="720"/>
        <w:textAlignment w:val="baseline"/>
        <w:rPr>
          <w:rFonts w:cstheme="minorHAnsi"/>
        </w:rPr>
      </w:pPr>
    </w:p>
    <w:p w14:paraId="4B4FDFA9" w14:textId="77777777" w:rsidR="002C1D3E" w:rsidRDefault="002C1D3E" w:rsidP="002C1D3E">
      <w:pPr>
        <w:jc w:val="both"/>
        <w:rPr>
          <w:rFonts w:asciiTheme="majorHAnsi" w:hAnsiTheme="majorHAnsi" w:cstheme="majorHAnsi"/>
          <w:b/>
          <w:bCs/>
          <w:iCs/>
          <w:sz w:val="27"/>
          <w:szCs w:val="27"/>
        </w:rPr>
      </w:pPr>
    </w:p>
    <w:p w14:paraId="1501001C" w14:textId="0BAB7262" w:rsidR="007C261B" w:rsidRPr="002C1D3E" w:rsidRDefault="008A748F" w:rsidP="002C1D3E">
      <w:pPr>
        <w:jc w:val="both"/>
        <w:rPr>
          <w:rFonts w:eastAsiaTheme="minorEastAsia"/>
          <w:color w:val="000000" w:themeColor="text1"/>
          <w:highlight w:val="yellow"/>
        </w:rPr>
      </w:pPr>
      <w:r w:rsidRPr="002C1D3E">
        <w:rPr>
          <w:b/>
          <w:caps/>
          <w:color w:val="5B9BD5" w:themeColor="accent1"/>
          <w:sz w:val="28"/>
          <w:szCs w:val="28"/>
        </w:rPr>
        <w:lastRenderedPageBreak/>
        <w:t>Related policies and resources</w:t>
      </w:r>
    </w:p>
    <w:p w14:paraId="70F46056" w14:textId="72363BDC" w:rsidR="00F40326" w:rsidRPr="002C1D3E" w:rsidRDefault="002C1D3E" w:rsidP="00BA7FA9">
      <w:pPr>
        <w:spacing w:before="40" w:after="240" w:line="240" w:lineRule="auto"/>
        <w:jc w:val="both"/>
        <w:rPr>
          <w:lang w:eastAsia="en-AU"/>
        </w:rPr>
      </w:pPr>
      <w:r>
        <w:t xml:space="preserve">Springhurst </w:t>
      </w:r>
      <w:r w:rsidRPr="002C1D3E">
        <w:t xml:space="preserve">Primary School </w:t>
      </w:r>
      <w:r w:rsidR="00F40326" w:rsidRPr="002C1D3E">
        <w:rPr>
          <w:lang w:eastAsia="en-AU"/>
        </w:rPr>
        <w:t>policies</w:t>
      </w:r>
      <w:r w:rsidR="00BA13E4" w:rsidRPr="002C1D3E">
        <w:rPr>
          <w:lang w:eastAsia="en-AU"/>
        </w:rPr>
        <w:t xml:space="preserve"> and resources relevant to this policy include</w:t>
      </w:r>
      <w:r w:rsidR="00F40326" w:rsidRPr="002C1D3E">
        <w:rPr>
          <w:lang w:eastAsia="en-AU"/>
        </w:rPr>
        <w:t>:</w:t>
      </w:r>
    </w:p>
    <w:p w14:paraId="5154E1C9" w14:textId="35E11B4E" w:rsidR="002D1376" w:rsidRPr="002C1D3E" w:rsidRDefault="00FF77CB" w:rsidP="002C1D3E">
      <w:pPr>
        <w:spacing w:before="40" w:after="240" w:line="240" w:lineRule="auto"/>
        <w:jc w:val="both"/>
        <w:rPr>
          <w:iCs/>
          <w:color w:val="FFFF00"/>
        </w:rPr>
      </w:pPr>
      <w:r w:rsidRPr="002C1D3E">
        <w:rPr>
          <w:rFonts w:eastAsia="Times New Roman" w:cstheme="minorHAnsi"/>
          <w:iCs/>
          <w:color w:val="202020"/>
          <w:lang w:eastAsia="en-AU"/>
        </w:rPr>
        <w:t>Visitors Policy</w:t>
      </w:r>
      <w:r w:rsidR="007C261B" w:rsidRPr="002C1D3E">
        <w:rPr>
          <w:rFonts w:eastAsia="Times New Roman" w:cstheme="minorHAnsi"/>
          <w:iCs/>
          <w:color w:val="202020"/>
          <w:lang w:eastAsia="en-AU"/>
        </w:rPr>
        <w:t xml:space="preserve">, </w:t>
      </w:r>
      <w:r w:rsidR="00A46E55" w:rsidRPr="002C1D3E">
        <w:rPr>
          <w:rFonts w:eastAsia="Times New Roman" w:cstheme="minorHAnsi"/>
          <w:iCs/>
          <w:color w:val="202020"/>
          <w:lang w:eastAsia="en-AU"/>
        </w:rPr>
        <w:t>Child Safe</w:t>
      </w:r>
      <w:r w:rsidR="006D1A95" w:rsidRPr="002C1D3E">
        <w:rPr>
          <w:rFonts w:eastAsia="Times New Roman" w:cstheme="minorHAnsi"/>
          <w:iCs/>
          <w:color w:val="202020"/>
          <w:lang w:eastAsia="en-AU"/>
        </w:rPr>
        <w:t>ty and Wellbeing</w:t>
      </w:r>
      <w:r w:rsidR="00A46E55" w:rsidRPr="002C1D3E">
        <w:rPr>
          <w:rFonts w:eastAsia="Times New Roman" w:cstheme="minorHAnsi"/>
          <w:iCs/>
          <w:color w:val="202020"/>
          <w:lang w:eastAsia="en-AU"/>
        </w:rPr>
        <w:t xml:space="preserve"> Policy, </w:t>
      </w:r>
      <w:r w:rsidR="00A46E55" w:rsidRPr="002C1D3E">
        <w:rPr>
          <w:iCs/>
        </w:rPr>
        <w:t>Child Safety Code of Conduct</w:t>
      </w:r>
      <w:r w:rsidR="008C5898" w:rsidRPr="002C1D3E">
        <w:rPr>
          <w:rFonts w:eastAsia="Times New Roman" w:cstheme="minorHAnsi"/>
          <w:iCs/>
          <w:lang w:eastAsia="en-AU"/>
        </w:rPr>
        <w:t xml:space="preserve">, </w:t>
      </w:r>
      <w:r w:rsidR="008C5898" w:rsidRPr="002C1D3E">
        <w:rPr>
          <w:rFonts w:cstheme="minorHAnsi"/>
          <w:iCs/>
        </w:rPr>
        <w:t xml:space="preserve">Child Safety Responding and Reporting Obligations </w:t>
      </w:r>
      <w:r w:rsidR="00E822D0" w:rsidRPr="002C1D3E">
        <w:rPr>
          <w:rFonts w:cstheme="minorHAnsi"/>
          <w:iCs/>
        </w:rPr>
        <w:t>Policy and Procedures</w:t>
      </w:r>
      <w:r w:rsidR="00E77F48" w:rsidRPr="002C1D3E">
        <w:rPr>
          <w:rFonts w:cstheme="minorHAnsi"/>
          <w:iCs/>
        </w:rPr>
        <w:t>, Inclusion and Diversity Policy</w:t>
      </w:r>
    </w:p>
    <w:p w14:paraId="1232639C" w14:textId="3AA1F6F8" w:rsidR="00F40326" w:rsidRPr="002C1D3E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C1D3E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9" w:history="1">
        <w:r w:rsidR="00B47059" w:rsidRPr="002C1D3E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2C1D3E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0" w:history="1">
        <w:r w:rsidR="00134F48" w:rsidRPr="002C1D3E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1" w:history="1">
        <w:r w:rsidR="008C5898" w:rsidRPr="002C1D3E">
          <w:rPr>
            <w:rStyle w:val="Hyperlink"/>
            <w:lang w:val="en"/>
          </w:rPr>
          <w:t>Privacy and Information Sharing</w:t>
        </w:r>
      </w:hyperlink>
      <w:r w:rsidR="008C5898" w:rsidRPr="002C1D3E">
        <w:rPr>
          <w:lang w:val="en"/>
        </w:rPr>
        <w:t xml:space="preserve"> </w:t>
      </w:r>
    </w:p>
    <w:p w14:paraId="60496456" w14:textId="5B85BF8D" w:rsidR="005A3C25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5A3C25" w:rsidRPr="002C1D3E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B47059" w:rsidRPr="002C1D3E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2C1D3E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F40326" w:rsidRPr="002C1D3E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2C1D3E" w:rsidRDefault="00000000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134F48" w:rsidRPr="002C1D3E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2C1D3E" w:rsidRDefault="00000000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1C57B5" w:rsidRPr="002C1D3E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2C1D3E" w:rsidRDefault="00000000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B47059" w:rsidRPr="002C1D3E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60E42CF0" w:rsidR="00A41CC0" w:rsidRDefault="008335F2" w:rsidP="00A41CC0">
            <w:r>
              <w:t>28-2-23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6010857" w14:textId="559705EE" w:rsidR="00A41CC0" w:rsidRDefault="002C1D3E" w:rsidP="00A41CC0">
            <w:r>
              <w:t>School Council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19FD7462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2DF38857" w:rsidR="00A41CC0" w:rsidRDefault="002C1D3E" w:rsidP="00A41CC0">
            <w:r>
              <w:t>2 years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 w:rsidSect="007A4FBD">
      <w:headerReference w:type="default" r:id="rId28"/>
      <w:footerReference w:type="default" r:id="rId2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009F" w14:textId="77777777" w:rsidR="007057FC" w:rsidRDefault="007057FC" w:rsidP="00D63553">
      <w:pPr>
        <w:spacing w:after="0" w:line="240" w:lineRule="auto"/>
      </w:pPr>
      <w:r>
        <w:separator/>
      </w:r>
    </w:p>
  </w:endnote>
  <w:endnote w:type="continuationSeparator" w:id="0">
    <w:p w14:paraId="298BDD9A" w14:textId="77777777" w:rsidR="007057FC" w:rsidRDefault="007057FC" w:rsidP="00D63553">
      <w:pPr>
        <w:spacing w:after="0" w:line="240" w:lineRule="auto"/>
      </w:pPr>
      <w:r>
        <w:continuationSeparator/>
      </w:r>
    </w:p>
  </w:endnote>
  <w:endnote w:type="continuationNotice" w:id="1">
    <w:p w14:paraId="0C603CBC" w14:textId="77777777" w:rsidR="007057FC" w:rsidRDefault="00705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957F" w14:textId="77777777" w:rsidR="007057FC" w:rsidRDefault="007057FC" w:rsidP="00D63553">
      <w:pPr>
        <w:spacing w:after="0" w:line="240" w:lineRule="auto"/>
      </w:pPr>
      <w:r>
        <w:separator/>
      </w:r>
    </w:p>
  </w:footnote>
  <w:footnote w:type="continuationSeparator" w:id="0">
    <w:p w14:paraId="4A0AC548" w14:textId="77777777" w:rsidR="007057FC" w:rsidRDefault="007057FC" w:rsidP="00D63553">
      <w:pPr>
        <w:spacing w:after="0" w:line="240" w:lineRule="auto"/>
      </w:pPr>
      <w:r>
        <w:continuationSeparator/>
      </w:r>
    </w:p>
  </w:footnote>
  <w:footnote w:type="continuationNotice" w:id="1">
    <w:p w14:paraId="053753F1" w14:textId="77777777" w:rsidR="007057FC" w:rsidRDefault="00705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4A345CE0" w:rsidR="00A341BF" w:rsidRDefault="007A4F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BE899" wp14:editId="2418A1E0">
          <wp:simplePos x="0" y="0"/>
          <wp:positionH relativeFrom="column">
            <wp:posOffset>-466725</wp:posOffset>
          </wp:positionH>
          <wp:positionV relativeFrom="paragraph">
            <wp:posOffset>-220980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0" name="Picture 10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0E460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4111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1469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4F8E"/>
    <w:rsid w:val="002A025B"/>
    <w:rsid w:val="002A2788"/>
    <w:rsid w:val="002A2BE6"/>
    <w:rsid w:val="002C1D3E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5D65"/>
    <w:rsid w:val="00320020"/>
    <w:rsid w:val="00332F2B"/>
    <w:rsid w:val="00333840"/>
    <w:rsid w:val="00335E3A"/>
    <w:rsid w:val="003365FE"/>
    <w:rsid w:val="00341E77"/>
    <w:rsid w:val="00342552"/>
    <w:rsid w:val="00343A8B"/>
    <w:rsid w:val="00355495"/>
    <w:rsid w:val="00357C7C"/>
    <w:rsid w:val="00362032"/>
    <w:rsid w:val="00372726"/>
    <w:rsid w:val="00373ED1"/>
    <w:rsid w:val="003810A3"/>
    <w:rsid w:val="00381EAA"/>
    <w:rsid w:val="00382F7D"/>
    <w:rsid w:val="00385DFA"/>
    <w:rsid w:val="00385FF5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57FC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A4FBD"/>
    <w:rsid w:val="007B3558"/>
    <w:rsid w:val="007C261B"/>
    <w:rsid w:val="007C4DE6"/>
    <w:rsid w:val="007D2272"/>
    <w:rsid w:val="007E1069"/>
    <w:rsid w:val="0080314C"/>
    <w:rsid w:val="00804DD4"/>
    <w:rsid w:val="008061AF"/>
    <w:rsid w:val="00821479"/>
    <w:rsid w:val="008335F2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2524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52B4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qual-opportunity/policy-and-guidelines" TargetMode="External"/><Relationship Id="rId18" Type="http://schemas.openxmlformats.org/officeDocument/2006/relationships/hyperlink" Target="https://www2.education.vic.gov.au/pal/records-management/policy" TargetMode="External"/><Relationship Id="rId26" Type="http://schemas.openxmlformats.org/officeDocument/2006/relationships/hyperlink" Target="https://www2.education.vic.gov.au/pal/suitability-check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privacy-information-sharing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covid-19-vaccinations-visitors-volunteers/policy" TargetMode="External"/><Relationship Id="rId17" Type="http://schemas.openxmlformats.org/officeDocument/2006/relationships/hyperlink" Target="https://www2.education.vic.gov.au/pal/privacy-information-sharing/policy" TargetMode="External"/><Relationship Id="rId25" Type="http://schemas.openxmlformats.org/officeDocument/2006/relationships/hyperlink" Target="https://www2.education.vic.gov.au/pal/volunteer-ohs-manage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schoolsprivacypolicy.aspx" TargetMode="External"/><Relationship Id="rId20" Type="http://schemas.openxmlformats.org/officeDocument/2006/relationships/hyperlink" Target="https://www2.education.vic.gov.au/pal/child-safe-standards/polic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volunteers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workplace-bullying/policy" TargetMode="External"/><Relationship Id="rId23" Type="http://schemas.openxmlformats.org/officeDocument/2006/relationships/hyperlink" Target="https://www2.education.vic.gov.au/pal/sexual-harassment/policy-and-guidelines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equal-opportunity/policy-and-guidelin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exual-harassment/overview" TargetMode="External"/><Relationship Id="rId22" Type="http://schemas.openxmlformats.org/officeDocument/2006/relationships/hyperlink" Target="https://www2.education.vic.gov.au/pal/records-management/policy" TargetMode="External"/><Relationship Id="rId27" Type="http://schemas.openxmlformats.org/officeDocument/2006/relationships/hyperlink" Target="https://www2.education.vic.gov.au/pal/workplace-bullying/policy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Jacob Schonafinger</cp:lastModifiedBy>
  <cp:revision>3</cp:revision>
  <cp:lastPrinted>2017-12-15T00:49:00Z</cp:lastPrinted>
  <dcterms:created xsi:type="dcterms:W3CDTF">2022-08-16T03:23:00Z</dcterms:created>
  <dcterms:modified xsi:type="dcterms:W3CDTF">2023-03-22T23:35:00Z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{8c591e3a-f71c-4002-b2f9-4397a1631147}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R20220405426</vt:lpwstr>
  </property>
  <property fmtid="{D5CDD505-2E9C-101B-9397-08002B2CF9AE}" pid="12" name="RecordPoint_SubmissionCompleted">
    <vt:lpwstr>2022-07-27T17:07:29.1304216+10:00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