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237A" w14:textId="77777777" w:rsidR="00F66507" w:rsidRDefault="00F66507" w:rsidP="00FA2F79">
      <w:pPr>
        <w:jc w:val="both"/>
        <w:rPr>
          <w:highlight w:val="green"/>
        </w:rPr>
      </w:pPr>
    </w:p>
    <w:p w14:paraId="05702C71" w14:textId="04E0B8B3" w:rsidR="001869FE" w:rsidRPr="00F66507" w:rsidRDefault="001F24BA" w:rsidP="00F6650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CASH HANDLING POLICY</w:t>
      </w:r>
    </w:p>
    <w:p w14:paraId="5378D95A" w14:textId="298599F6" w:rsidR="004D2EF1" w:rsidRPr="00DB253E" w:rsidRDefault="004D2EF1">
      <w:pPr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5E3729E2" w14:textId="5AF3092C" w:rsidR="004D2EF1" w:rsidRDefault="00F66507">
      <w:pPr>
        <w:spacing w:after="0"/>
        <w:jc w:val="both"/>
      </w:pPr>
      <w:r w:rsidRPr="00F66507">
        <w:t>Springhurst Primary School</w:t>
      </w:r>
      <w:r w:rsidR="004D2EF1" w:rsidRPr="00F66507">
        <w:t xml:space="preserve"> is committed to ensuring that cash handling practices are consistent and transparent across the school</w:t>
      </w:r>
      <w:r w:rsidR="008B42DC" w:rsidRPr="00F66507">
        <w:t>.</w:t>
      </w:r>
    </w:p>
    <w:p w14:paraId="054EBB4A" w14:textId="77777777" w:rsidR="008B42DC" w:rsidRDefault="008B42DC">
      <w:pPr>
        <w:spacing w:after="0"/>
        <w:jc w:val="both"/>
      </w:pPr>
    </w:p>
    <w:p w14:paraId="3873C6D9" w14:textId="62990164" w:rsidR="004D2EF1" w:rsidRDefault="00F665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F66507">
        <w:t>Springhurst Primary School</w:t>
      </w:r>
      <w:r w:rsidR="004D2EF1" w:rsidRPr="00F66507">
        <w:t xml:space="preserve"> </w:t>
      </w:r>
      <w:r w:rsidR="004D2EF1" w:rsidRPr="00F66507">
        <w:rPr>
          <w:rFonts w:eastAsia="Times New Roman"/>
          <w:color w:val="404040" w:themeColor="text1" w:themeTint="BF"/>
          <w:lang w:eastAsia="en-AU"/>
        </w:rPr>
        <w:t>will implement the measures outlined below, in accordance with Department guidelines</w:t>
      </w:r>
      <w:r w:rsidR="008B42DC" w:rsidRPr="00F66507">
        <w:rPr>
          <w:rFonts w:eastAsia="Times New Roman"/>
          <w:color w:val="404040" w:themeColor="text1" w:themeTint="BF"/>
          <w:lang w:eastAsia="en-AU"/>
        </w:rPr>
        <w:t xml:space="preserve">. This policy intends </w:t>
      </w:r>
      <w:r w:rsidR="004D2EF1" w:rsidRPr="00F66507">
        <w:rPr>
          <w:rFonts w:eastAsia="Times New Roman"/>
          <w:color w:val="404040" w:themeColor="text1" w:themeTint="BF"/>
          <w:lang w:eastAsia="en-AU"/>
        </w:rPr>
        <w:t>to safeguard and protect the staff involved in</w:t>
      </w:r>
      <w:r w:rsidR="008B42DC" w:rsidRPr="00F66507">
        <w:rPr>
          <w:rFonts w:eastAsia="Times New Roman"/>
          <w:color w:val="404040" w:themeColor="text1" w:themeTint="BF"/>
          <w:lang w:eastAsia="en-AU"/>
        </w:rPr>
        <w:t xml:space="preserve"> the</w:t>
      </w:r>
      <w:r w:rsidR="004D2EF1" w:rsidRPr="00F66507">
        <w:rPr>
          <w:rFonts w:eastAsia="Times New Roman"/>
          <w:color w:val="404040" w:themeColor="text1" w:themeTint="BF"/>
          <w:lang w:eastAsia="en-AU"/>
        </w:rPr>
        <w:t xml:space="preserve"> receipting and collection of monies and minimise the risks associated with cash handling.</w:t>
      </w:r>
    </w:p>
    <w:p w14:paraId="4CA038D1" w14:textId="77777777" w:rsidR="004D2EF1" w:rsidRDefault="004D2E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</w:p>
    <w:p w14:paraId="39B0766E" w14:textId="77777777" w:rsidR="004D2EF1" w:rsidRPr="00DB253E" w:rsidRDefault="004D2EF1">
      <w:pPr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5D1DFE08" w14:textId="363CFA00" w:rsidR="004D2EF1" w:rsidRDefault="008B42DC" w:rsidP="00FC08CF">
      <w:pPr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F66507">
        <w:rPr>
          <w:rFonts w:eastAsia="Times New Roman"/>
          <w:color w:val="404040" w:themeColor="text1" w:themeTint="BF"/>
          <w:lang w:eastAsia="en-AU"/>
        </w:rPr>
        <w:t>This policy applies to all school staff or volunteers involved in handli</w:t>
      </w:r>
      <w:r w:rsidR="001D4640" w:rsidRPr="00F66507">
        <w:rPr>
          <w:rFonts w:eastAsia="Times New Roman"/>
          <w:color w:val="404040" w:themeColor="text1" w:themeTint="BF"/>
          <w:lang w:eastAsia="en-AU"/>
        </w:rPr>
        <w:t xml:space="preserve">ng cash on behalf of </w:t>
      </w:r>
      <w:r w:rsidR="00F66507" w:rsidRPr="00F66507">
        <w:rPr>
          <w:rFonts w:eastAsia="Times New Roman"/>
          <w:color w:val="404040" w:themeColor="text1" w:themeTint="BF"/>
          <w:lang w:eastAsia="en-AU"/>
        </w:rPr>
        <w:t>Springhurst Primary School</w:t>
      </w:r>
      <w:r w:rsidRPr="00F66507">
        <w:rPr>
          <w:rFonts w:eastAsia="Times New Roman"/>
          <w:color w:val="404040" w:themeColor="text1" w:themeTint="BF"/>
          <w:lang w:eastAsia="en-AU"/>
        </w:rPr>
        <w:t>.</w:t>
      </w:r>
    </w:p>
    <w:p w14:paraId="62A75C1C" w14:textId="77777777" w:rsidR="008B42DC" w:rsidRPr="00545D5D" w:rsidRDefault="008B42DC">
      <w:pPr>
        <w:spacing w:after="0" w:line="240" w:lineRule="auto"/>
        <w:ind w:left="720"/>
        <w:jc w:val="both"/>
        <w:rPr>
          <w:rFonts w:eastAsia="Times New Roman"/>
          <w:color w:val="404040" w:themeColor="text1" w:themeTint="BF"/>
          <w:lang w:eastAsia="en-AU"/>
        </w:rPr>
      </w:pPr>
    </w:p>
    <w:p w14:paraId="49858AE4" w14:textId="77777777" w:rsidR="005F57F0" w:rsidRDefault="004D2EF1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232E3C2C" w14:textId="77777777" w:rsidR="005F57F0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Roles and responsibilities of staff</w:t>
      </w:r>
    </w:p>
    <w:p w14:paraId="3FC73AAD" w14:textId="40773149" w:rsidR="001D4640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F66507">
        <w:rPr>
          <w:rFonts w:eastAsia="Times New Roman"/>
          <w:color w:val="404040" w:themeColor="text1" w:themeTint="BF"/>
          <w:lang w:eastAsia="en-AU"/>
        </w:rPr>
        <w:t xml:space="preserve">At </w:t>
      </w:r>
      <w:r w:rsidR="00F66507" w:rsidRPr="00F66507">
        <w:rPr>
          <w:rFonts w:eastAsia="Times New Roman"/>
          <w:color w:val="404040" w:themeColor="text1" w:themeTint="BF"/>
          <w:lang w:eastAsia="en-AU"/>
        </w:rPr>
        <w:t>Springhurst Primary School</w:t>
      </w:r>
      <w:r w:rsidRPr="00F66507">
        <w:rPr>
          <w:rFonts w:eastAsia="Times New Roman"/>
          <w:color w:val="404040" w:themeColor="text1" w:themeTint="BF"/>
          <w:lang w:eastAsia="en-AU"/>
        </w:rPr>
        <w:t xml:space="preserve"> our Business Manager</w:t>
      </w:r>
      <w:r w:rsidR="00F66507" w:rsidRPr="00F66507">
        <w:rPr>
          <w:rFonts w:eastAsia="Times New Roman"/>
          <w:color w:val="404040" w:themeColor="text1" w:themeTint="BF"/>
          <w:lang w:eastAsia="en-AU"/>
        </w:rPr>
        <w:t xml:space="preserve"> is</w:t>
      </w:r>
      <w:r w:rsidRPr="00F66507">
        <w:rPr>
          <w:rFonts w:eastAsia="Times New Roman"/>
          <w:color w:val="404040" w:themeColor="text1" w:themeTint="BF"/>
          <w:lang w:eastAsia="en-AU"/>
        </w:rPr>
        <w:t xml:space="preserve"> responsible for managing cash at our school.</w:t>
      </w:r>
      <w:r>
        <w:rPr>
          <w:rFonts w:eastAsia="Times New Roman"/>
          <w:color w:val="404040" w:themeColor="text1" w:themeTint="BF"/>
          <w:lang w:eastAsia="en-AU"/>
        </w:rPr>
        <w:t xml:space="preserve"> </w:t>
      </w:r>
    </w:p>
    <w:p w14:paraId="5922DEC1" w14:textId="77777777" w:rsidR="005F57F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rPr>
          <w:rFonts w:eastAsia="Times New Roman"/>
          <w:color w:val="404040" w:themeColor="text1" w:themeTint="BF"/>
          <w:lang w:eastAsia="en-AU"/>
        </w:rPr>
        <w:t>Where possible, s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>egregation of duties will be maintained s</w:t>
      </w:r>
      <w:r>
        <w:rPr>
          <w:rFonts w:eastAsia="Times New Roman"/>
          <w:color w:val="404040" w:themeColor="text1" w:themeTint="BF"/>
          <w:lang w:eastAsia="en-AU"/>
        </w:rPr>
        <w:t>o that no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 xml:space="preserve"> individual </w:t>
      </w:r>
      <w:r>
        <w:rPr>
          <w:rFonts w:eastAsia="Times New Roman"/>
          <w:color w:val="404040" w:themeColor="text1" w:themeTint="BF"/>
          <w:lang w:eastAsia="en-AU"/>
        </w:rPr>
        <w:t>will be responsible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 xml:space="preserve"> for more than one of the following:</w:t>
      </w:r>
    </w:p>
    <w:p w14:paraId="29C87F23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receipting of cash and issuing receipts</w:t>
      </w:r>
    </w:p>
    <w:p w14:paraId="0BC22035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preparing the banking</w:t>
      </w:r>
    </w:p>
    <w:p w14:paraId="315A5777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taking the monies to the bank</w:t>
      </w:r>
    </w:p>
    <w:p w14:paraId="71DA2B45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completion of the bank reconciliation</w:t>
      </w:r>
    </w:p>
    <w:p w14:paraId="59BAFB5D" w14:textId="77777777" w:rsidR="005F57F0" w:rsidRPr="00FC08CF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FC08CF">
        <w:rPr>
          <w:rFonts w:eastAsia="Times New Roman"/>
          <w:color w:val="404040" w:themeColor="text1" w:themeTint="BF"/>
          <w:lang w:eastAsia="en-AU"/>
        </w:rPr>
        <w:t xml:space="preserve">If this is not possible due to lack of available staff, </w:t>
      </w:r>
      <w:r w:rsidR="001D4640">
        <w:rPr>
          <w:rFonts w:eastAsia="Times New Roman"/>
          <w:color w:val="404040" w:themeColor="text1" w:themeTint="BF"/>
          <w:lang w:eastAsia="en-AU"/>
        </w:rPr>
        <w:t>the Department’s “</w:t>
      </w:r>
      <w:r w:rsidRPr="00FC08CF">
        <w:rPr>
          <w:rFonts w:eastAsia="Times New Roman"/>
          <w:color w:val="404040" w:themeColor="text1" w:themeTint="BF"/>
          <w:lang w:eastAsia="en-AU"/>
        </w:rPr>
        <w:t>Segregation of Duties – Cash Checklist</w:t>
      </w:r>
      <w:r w:rsidR="001D4640">
        <w:rPr>
          <w:rFonts w:eastAsia="Times New Roman"/>
          <w:color w:val="404040" w:themeColor="text1" w:themeTint="BF"/>
          <w:lang w:eastAsia="en-AU"/>
        </w:rPr>
        <w:t>”</w:t>
      </w:r>
      <w:r w:rsidRPr="00FC08CF">
        <w:rPr>
          <w:rFonts w:eastAsia="Times New Roman"/>
          <w:color w:val="404040" w:themeColor="text1" w:themeTint="BF"/>
          <w:lang w:eastAsia="en-AU"/>
        </w:rPr>
        <w:t xml:space="preserve"> will be implemented and signed off for audit purposes.</w:t>
      </w:r>
    </w:p>
    <w:p w14:paraId="7549FE04" w14:textId="77777777" w:rsidR="005F57F0" w:rsidRPr="00FC08CF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Storage of cash</w:t>
      </w:r>
    </w:p>
    <w:p w14:paraId="44386511" w14:textId="0142193B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Monies are to be kept in either a controlled access safe or cash drawer during the day.  If funds are</w:t>
      </w:r>
      <w:r w:rsidR="00315640">
        <w:rPr>
          <w:rFonts w:eastAsia="Times New Roman"/>
          <w:color w:val="404040" w:themeColor="text1" w:themeTint="BF"/>
          <w:lang w:eastAsia="en-AU"/>
        </w:rPr>
        <w:t xml:space="preserve"> </w:t>
      </w:r>
      <w:r w:rsidRPr="00A12A98">
        <w:rPr>
          <w:rFonts w:eastAsia="Times New Roman"/>
          <w:color w:val="404040" w:themeColor="text1" w:themeTint="BF"/>
          <w:lang w:eastAsia="en-AU"/>
        </w:rPr>
        <w:t>kept on the premises overnight, they must be locked in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our school’s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 secured safe.</w:t>
      </w:r>
    </w:p>
    <w:p w14:paraId="428A0FAC" w14:textId="5F25352D" w:rsidR="005F57F0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5F57F0">
        <w:rPr>
          <w:rFonts w:eastAsia="Times New Roman"/>
          <w:color w:val="404040" w:themeColor="text1" w:themeTint="BF"/>
          <w:lang w:eastAsia="en-AU"/>
        </w:rPr>
        <w:t>No monies are to be kept in classrooms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or left at school during holiday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 xml:space="preserve"> periods.</w:t>
      </w:r>
    </w:p>
    <w:p w14:paraId="104609BC" w14:textId="14293DBF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F66507">
        <w:rPr>
          <w:rFonts w:eastAsia="Times New Roman"/>
          <w:color w:val="404040" w:themeColor="text1" w:themeTint="BF"/>
          <w:lang w:eastAsia="en-AU"/>
        </w:rPr>
        <w:t xml:space="preserve">All monies </w:t>
      </w:r>
      <w:r w:rsidR="001D4640" w:rsidRPr="00F66507">
        <w:rPr>
          <w:rFonts w:eastAsia="Times New Roman"/>
          <w:color w:val="404040" w:themeColor="text1" w:themeTint="BF"/>
          <w:lang w:eastAsia="en-AU"/>
        </w:rPr>
        <w:t xml:space="preserve">that are </w:t>
      </w:r>
      <w:r w:rsidRPr="00F66507">
        <w:rPr>
          <w:rFonts w:eastAsia="Times New Roman"/>
          <w:color w:val="404040" w:themeColor="text1" w:themeTint="BF"/>
          <w:lang w:eastAsia="en-AU"/>
        </w:rPr>
        <w:t xml:space="preserve">collected in the classroom will be forwarded to the office </w:t>
      </w:r>
      <w:r w:rsidR="001D4640" w:rsidRPr="00F66507">
        <w:rPr>
          <w:rFonts w:eastAsia="Times New Roman"/>
          <w:color w:val="404040" w:themeColor="text1" w:themeTint="BF"/>
          <w:lang w:eastAsia="en-AU"/>
        </w:rPr>
        <w:t>by the classroom teacher as</w:t>
      </w:r>
      <w:r w:rsidRPr="00F66507">
        <w:rPr>
          <w:rFonts w:eastAsia="Times New Roman"/>
          <w:color w:val="404040" w:themeColor="text1" w:themeTint="BF"/>
          <w:lang w:eastAsia="en-AU"/>
        </w:rPr>
        <w:t xml:space="preserve"> soon as possible after collection.</w:t>
      </w:r>
    </w:p>
    <w:p w14:paraId="51AC96E0" w14:textId="0D327EDD" w:rsidR="005F57F0" w:rsidRPr="005F57F0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Money collected away from the classroom or general office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</w:t>
      </w:r>
      <w:r w:rsidRPr="00A12A98">
        <w:rPr>
          <w:rFonts w:eastAsia="Times New Roman"/>
          <w:color w:val="404040" w:themeColor="text1" w:themeTint="BF"/>
          <w:lang w:eastAsia="en-AU"/>
        </w:rPr>
        <w:t>is to be handed to the office on the day of receipt unless circumstances make this impracticable.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Money received away from the office must </w:t>
      </w:r>
      <w:r w:rsidRPr="00A12A98">
        <w:rPr>
          <w:rFonts w:eastAsia="Times New Roman"/>
          <w:color w:val="404040" w:themeColor="text1" w:themeTint="BF"/>
          <w:lang w:eastAsia="en-AU"/>
        </w:rPr>
        <w:t>be double counted at the point of collection and a control receipt issued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before it is provided to the office for banking. </w:t>
      </w:r>
    </w:p>
    <w:p w14:paraId="6524F87F" w14:textId="77777777" w:rsidR="005F57F0" w:rsidRPr="00FC08CF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FC08CF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Records and receipting </w:t>
      </w:r>
    </w:p>
    <w:p w14:paraId="565E1A45" w14:textId="77777777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All receipts are to be processed in CASES21 as quickly as practicable upon receiving the funds.</w:t>
      </w:r>
    </w:p>
    <w:p w14:paraId="68B914A5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Monies received from the classroom will be entered into CASES21 and receipts returned to the classroom to be handed out to students within 48 hours.</w:t>
      </w:r>
    </w:p>
    <w:p w14:paraId="6DCD8204" w14:textId="77777777" w:rsidR="00F66507" w:rsidRDefault="00F66507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</w:p>
    <w:p w14:paraId="1F59FA06" w14:textId="653999C8" w:rsidR="004D2EF1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Where monies are received over the counter at the office they will be entered into CASES21 and an official receipt issued immediately to the payer.</w:t>
      </w:r>
    </w:p>
    <w:p w14:paraId="59D98A3A" w14:textId="4C8F0668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rPr>
          <w:rFonts w:eastAsia="Times New Roman"/>
          <w:color w:val="404040" w:themeColor="text1" w:themeTint="BF"/>
          <w:lang w:eastAsia="en-AU"/>
        </w:rPr>
        <w:t xml:space="preserve">A 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CASES21 bank deposit slip </w:t>
      </w:r>
      <w:r>
        <w:rPr>
          <w:rFonts w:eastAsia="Times New Roman"/>
          <w:color w:val="404040" w:themeColor="text1" w:themeTint="BF"/>
          <w:lang w:eastAsia="en-AU"/>
        </w:rPr>
        <w:t xml:space="preserve">will 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be printed and reconciled with total receipts for the </w:t>
      </w:r>
      <w:r w:rsidR="00F66507">
        <w:rPr>
          <w:rFonts w:eastAsia="Times New Roman"/>
          <w:color w:val="404040" w:themeColor="text1" w:themeTint="BF"/>
          <w:lang w:eastAsia="en-AU"/>
        </w:rPr>
        <w:t>week</w:t>
      </w:r>
      <w:r>
        <w:rPr>
          <w:rFonts w:eastAsia="Times New Roman"/>
          <w:color w:val="404040" w:themeColor="text1" w:themeTint="BF"/>
          <w:lang w:eastAsia="en-AU"/>
        </w:rPr>
        <w:t xml:space="preserve"> and with the total of cash/</w:t>
      </w:r>
      <w:r w:rsidRPr="00A12A98">
        <w:rPr>
          <w:rFonts w:eastAsia="Times New Roman"/>
          <w:color w:val="404040" w:themeColor="text1" w:themeTint="BF"/>
          <w:lang w:eastAsia="en-AU"/>
        </w:rPr>
        <w:t>cheques to be banked.</w:t>
      </w:r>
    </w:p>
    <w:p w14:paraId="0998A8F1" w14:textId="030CF01E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Funds are to be banked </w:t>
      </w:r>
      <w:r w:rsidR="00F66507">
        <w:rPr>
          <w:rFonts w:eastAsia="Times New Roman"/>
          <w:color w:val="404040" w:themeColor="text1" w:themeTint="BF"/>
          <w:lang w:eastAsia="en-AU"/>
        </w:rPr>
        <w:t>weekly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 and at different times of the day.</w:t>
      </w:r>
    </w:p>
    <w:p w14:paraId="4095DF2C" w14:textId="77777777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No receipt is to be altered.  Where a mistake is made approval must be sought before reversing the incorrect receipt.  Copies of the incorrect receipt should be retained with details of why it was reversed.</w:t>
      </w:r>
    </w:p>
    <w:p w14:paraId="509F689C" w14:textId="77777777" w:rsidR="001D4640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Prior to a receipt batch being updated a receipt can be reprinted if necessary.  The word REPRINT appears on the receipt.  After the batch has been updated, if a copy of the receipt is requested the Family Statement, Family Matching Transactions Report or the Family Transaction History can be printed.</w:t>
      </w:r>
    </w:p>
    <w:p w14:paraId="0E7D0968" w14:textId="77777777" w:rsidR="001D4640" w:rsidRPr="00A12A98" w:rsidRDefault="001D4640" w:rsidP="00FC08CF">
      <w:pPr>
        <w:jc w:val="both"/>
        <w:outlineLvl w:val="2"/>
        <w:rPr>
          <w:rFonts w:eastAsia="Times New Roman"/>
          <w:color w:val="404040" w:themeColor="text1" w:themeTint="BF"/>
          <w:lang w:eastAsia="en-AU"/>
        </w:rPr>
      </w:pPr>
      <w:r w:rsidRPr="00FC08CF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Cheques </w:t>
      </w:r>
    </w:p>
    <w:p w14:paraId="7C165676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No personal cheques are to be cashed.</w:t>
      </w:r>
    </w:p>
    <w:p w14:paraId="7FFFF190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All cheques received by mail are to be entered in a remittance book, and all cheques, which have not already been crossed “not negotiable”, should be crossed as soon as they are received.</w:t>
      </w:r>
    </w:p>
    <w:p w14:paraId="46ADF28C" w14:textId="485FF205" w:rsidR="001D4640" w:rsidRPr="009A4605" w:rsidRDefault="001D4640" w:rsidP="009A4605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A460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Fundraising</w:t>
      </w:r>
    </w:p>
    <w:p w14:paraId="733255B0" w14:textId="3D433109" w:rsidR="001D4640" w:rsidRDefault="00485A82" w:rsidP="009A4605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t xml:space="preserve">Two parents or staff members will designated as ‘Responsible Persons’ for all school fundraising events or other approved events where monies may be collected. </w:t>
      </w:r>
    </w:p>
    <w:p w14:paraId="6D0E45B5" w14:textId="77777777" w:rsidR="005F57F0" w:rsidRPr="00A12A98" w:rsidRDefault="005F57F0" w:rsidP="009A4605">
      <w:pPr>
        <w:jc w:val="both"/>
        <w:outlineLvl w:val="2"/>
        <w:rPr>
          <w:rFonts w:eastAsia="Times New Roman"/>
          <w:color w:val="404040" w:themeColor="text1" w:themeTint="BF"/>
          <w:lang w:eastAsia="en-AU"/>
        </w:rPr>
      </w:pPr>
      <w:r w:rsidRPr="009A460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Reporting concerns</w:t>
      </w:r>
    </w:p>
    <w:p w14:paraId="57952BDC" w14:textId="77777777" w:rsidR="004D2EF1" w:rsidRPr="00A12A98" w:rsidRDefault="004D2EF1" w:rsidP="009A4605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Discrepancies that cannot be accounted for must be reported to the Principal.</w:t>
      </w:r>
    </w:p>
    <w:p w14:paraId="58DDCEF5" w14:textId="70907801" w:rsidR="00882995" w:rsidRPr="00882995" w:rsidRDefault="004D2EF1" w:rsidP="00064206">
      <w:pPr>
        <w:tabs>
          <w:tab w:val="num" w:pos="170"/>
        </w:tabs>
        <w:spacing w:after="180" w:line="240" w:lineRule="auto"/>
        <w:jc w:val="both"/>
        <w:rPr>
          <w:rFonts w:cstheme="minorHAnsi"/>
          <w:b/>
          <w:bCs/>
          <w:color w:val="5B9BD5" w:themeColor="accent1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All cases of suspected or actual theft of money, fraud, misappropriation or corruption are to be </w:t>
      </w:r>
      <w:r w:rsidRPr="00882995">
        <w:rPr>
          <w:rFonts w:eastAsia="Times New Roman"/>
          <w:color w:val="404040" w:themeColor="text1" w:themeTint="BF"/>
          <w:lang w:eastAsia="en-AU"/>
        </w:rPr>
        <w:t>reported to the Executive Director, Audit and Risk Division</w:t>
      </w:r>
      <w:r w:rsidR="00371A79" w:rsidRPr="00882995">
        <w:rPr>
          <w:rFonts w:eastAsia="Times New Roman"/>
          <w:color w:val="404040" w:themeColor="text1" w:themeTint="BF"/>
          <w:lang w:eastAsia="en-AU"/>
        </w:rPr>
        <w:t xml:space="preserve"> by email addressed to:</w:t>
      </w:r>
      <w:r w:rsidRPr="00882995">
        <w:rPr>
          <w:rFonts w:eastAsia="Times New Roman"/>
          <w:color w:val="404040" w:themeColor="text1" w:themeTint="BF"/>
          <w:lang w:eastAsia="en-AU"/>
        </w:rPr>
        <w:t xml:space="preserve">  </w:t>
      </w:r>
      <w:hyperlink r:id="rId11" w:history="1">
        <w:r w:rsidR="00392831" w:rsidRPr="00882995">
          <w:rPr>
            <w:rStyle w:val="Hyperlink"/>
            <w:rFonts w:eastAsia="Times New Roman"/>
            <w:lang w:eastAsia="en-AU"/>
          </w:rPr>
          <w:t>fraud.control@education.vic.gov.au</w:t>
        </w:r>
      </w:hyperlink>
      <w:r w:rsidR="009A4605" w:rsidRPr="00882995">
        <w:rPr>
          <w:rFonts w:eastAsia="Times New Roman"/>
          <w:color w:val="2E74B5" w:themeColor="accent1" w:themeShade="BF"/>
          <w:lang w:eastAsia="en-AU"/>
        </w:rPr>
        <w:t xml:space="preserve"> </w:t>
      </w:r>
      <w:bookmarkStart w:id="0" w:name="_Hlk72150710"/>
    </w:p>
    <w:p w14:paraId="2B3AEC1F" w14:textId="128379A1" w:rsidR="00064206" w:rsidRPr="00F66507" w:rsidRDefault="00064206" w:rsidP="00064206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r w:rsidRPr="00F66507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bookmarkEnd w:id="0"/>
    <w:p w14:paraId="47F64D85" w14:textId="66220137" w:rsidR="008D1BCF" w:rsidRPr="00F66507" w:rsidRDefault="008D1BCF" w:rsidP="008D1BCF">
      <w:r w:rsidRPr="00F66507">
        <w:t xml:space="preserve">This policy will be communicated to our staff in the following ways: </w:t>
      </w:r>
    </w:p>
    <w:p w14:paraId="1DE9CD13" w14:textId="77777777" w:rsidR="008D1BCF" w:rsidRPr="00F66507" w:rsidRDefault="008D1BCF" w:rsidP="008D1BCF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F66507">
        <w:t>Included in staff induction processes and staff training</w:t>
      </w:r>
    </w:p>
    <w:p w14:paraId="2D6D272C" w14:textId="77777777" w:rsidR="008D1BCF" w:rsidRPr="00F66507" w:rsidRDefault="008D1BCF" w:rsidP="008D1BCF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F66507">
        <w:t>Included in staff handbook/manual</w:t>
      </w:r>
    </w:p>
    <w:p w14:paraId="4D1750CC" w14:textId="38E1C3DA" w:rsidR="00882995" w:rsidRPr="00F66507" w:rsidRDefault="008D1BCF" w:rsidP="008D1BCF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F66507">
        <w:t xml:space="preserve">Discussed at annual staff briefings/meetings </w:t>
      </w:r>
    </w:p>
    <w:p w14:paraId="7E46B47C" w14:textId="1FD1C24A" w:rsidR="004D2EF1" w:rsidRPr="00882995" w:rsidRDefault="004D2EF1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</w:pPr>
      <w:r w:rsidRPr="00882995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F</w:t>
      </w:r>
      <w:r w:rsidR="006670D7" w:rsidRPr="00882995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urther information and resources</w:t>
      </w:r>
    </w:p>
    <w:p w14:paraId="496B458D" w14:textId="55F23DFB" w:rsidR="004D2EF1" w:rsidRPr="008477AE" w:rsidRDefault="004D2EF1" w:rsidP="008477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lang w:eastAsia="en-AU"/>
        </w:rPr>
      </w:pPr>
      <w:r w:rsidRPr="008477AE">
        <w:rPr>
          <w:b/>
          <w:lang w:eastAsia="en-AU"/>
        </w:rPr>
        <w:t xml:space="preserve">Finance Manual for Victorian Government Schools  </w:t>
      </w:r>
    </w:p>
    <w:p w14:paraId="335818A7" w14:textId="57CF7EBB" w:rsidR="004D2EF1" w:rsidRPr="00C2711E" w:rsidRDefault="00000000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eastAsia="en-AU"/>
        </w:rPr>
      </w:pPr>
      <w:hyperlink r:id="rId12" w:history="1">
        <w:r w:rsidR="004D2EF1" w:rsidRPr="006B5CAE">
          <w:rPr>
            <w:rStyle w:val="Hyperlink"/>
            <w:lang w:eastAsia="en-AU"/>
          </w:rPr>
          <w:t>Section 3 Risk Management</w:t>
        </w:r>
      </w:hyperlink>
    </w:p>
    <w:p w14:paraId="55B67DC2" w14:textId="636049E0" w:rsidR="004D2EF1" w:rsidRPr="00C2711E" w:rsidRDefault="00000000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eastAsia="en-AU"/>
        </w:rPr>
      </w:pPr>
      <w:hyperlink r:id="rId13" w:history="1">
        <w:r w:rsidR="004D2EF1" w:rsidRPr="006B5CAE">
          <w:rPr>
            <w:rStyle w:val="Hyperlink"/>
            <w:lang w:eastAsia="en-AU"/>
          </w:rPr>
          <w:t>Section 4 Internal Controls</w:t>
        </w:r>
      </w:hyperlink>
    </w:p>
    <w:p w14:paraId="7B9699F9" w14:textId="13FE1619" w:rsidR="004D2EF1" w:rsidRPr="009A4605" w:rsidRDefault="00000000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i/>
          <w:lang w:eastAsia="en-AU"/>
        </w:rPr>
      </w:pPr>
      <w:hyperlink r:id="rId14" w:history="1">
        <w:r w:rsidR="004D2EF1" w:rsidRPr="006B5CAE">
          <w:rPr>
            <w:rStyle w:val="Hyperlink"/>
            <w:lang w:eastAsia="en-AU"/>
          </w:rPr>
          <w:t>Section 10 Receivables Management and Cash Handling</w:t>
        </w:r>
      </w:hyperlink>
    </w:p>
    <w:p w14:paraId="7306A806" w14:textId="77777777" w:rsidR="004D2EF1" w:rsidRPr="00882995" w:rsidRDefault="004D2EF1" w:rsidP="009A4605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</w:pPr>
    </w:p>
    <w:p w14:paraId="6168DB20" w14:textId="00D2314F" w:rsidR="004D2EF1" w:rsidRPr="00882995" w:rsidRDefault="006670D7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</w:pPr>
      <w:r w:rsidRPr="00882995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E</w:t>
      </w:r>
      <w:r w:rsidR="004D2EF1" w:rsidRPr="00882995">
        <w:rPr>
          <w:rFonts w:asciiTheme="majorHAnsi" w:eastAsiaTheme="majorEastAsia" w:hAnsiTheme="majorHAnsi" w:cstheme="majorBidi"/>
          <w:b/>
          <w:caps/>
          <w:color w:val="5B9BD5" w:themeColor="accent1"/>
          <w:sz w:val="27"/>
          <w:szCs w:val="27"/>
        </w:rPr>
        <w:t>valuation</w:t>
      </w:r>
    </w:p>
    <w:p w14:paraId="0EAB38AA" w14:textId="77777777" w:rsidR="004D2EF1" w:rsidRPr="00DB253E" w:rsidRDefault="004D2EF1">
      <w:pPr>
        <w:jc w:val="both"/>
        <w:rPr>
          <w:rFonts w:cs="Arial"/>
          <w:u w:val="single"/>
        </w:rPr>
      </w:pPr>
      <w:r>
        <w:t>This policy will be reviewed annually by School Council to confirm/enhance internal control procedures.</w:t>
      </w:r>
    </w:p>
    <w:p w14:paraId="4ED6C28D" w14:textId="77777777" w:rsidR="00F66507" w:rsidRDefault="00F66507" w:rsidP="00064206">
      <w:pPr>
        <w:jc w:val="both"/>
        <w:rPr>
          <w:rFonts w:cs="Arial"/>
        </w:rPr>
      </w:pPr>
    </w:p>
    <w:p w14:paraId="42CAFC34" w14:textId="55BD00DB" w:rsidR="00064206" w:rsidRPr="00E0521D" w:rsidRDefault="00064206" w:rsidP="0006420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lastRenderedPageBreak/>
        <w:t>POLICY REVIEW AND APPROVAL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064206" w:rsidRPr="00A43728" w14:paraId="2344D30C" w14:textId="77777777" w:rsidTr="008D2084">
        <w:tc>
          <w:tcPr>
            <w:tcW w:w="2925" w:type="dxa"/>
            <w:shd w:val="clear" w:color="auto" w:fill="auto"/>
            <w:hideMark/>
          </w:tcPr>
          <w:p w14:paraId="003A35FB" w14:textId="77777777" w:rsidR="00064206" w:rsidRPr="00A43728" w:rsidRDefault="00064206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54357E8D" w14:textId="3A79FADA" w:rsidR="00064206" w:rsidRPr="00A43728" w:rsidRDefault="006305E7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Feb 2023</w:t>
            </w:r>
          </w:p>
        </w:tc>
      </w:tr>
      <w:tr w:rsidR="00064206" w:rsidRPr="00A43728" w14:paraId="69E41C95" w14:textId="77777777" w:rsidTr="008D2084">
        <w:tc>
          <w:tcPr>
            <w:tcW w:w="2925" w:type="dxa"/>
            <w:shd w:val="clear" w:color="auto" w:fill="auto"/>
            <w:hideMark/>
          </w:tcPr>
          <w:p w14:paraId="226143D6" w14:textId="77777777" w:rsidR="00064206" w:rsidRPr="003E6D30" w:rsidRDefault="00064206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08741F5E" w14:textId="15F0B263" w:rsidR="00064206" w:rsidRPr="00882995" w:rsidRDefault="00064206" w:rsidP="00EB77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School Council </w:t>
            </w:r>
          </w:p>
        </w:tc>
      </w:tr>
      <w:tr w:rsidR="00064206" w:rsidRPr="00A43728" w14:paraId="37DD3611" w14:textId="77777777" w:rsidTr="008D2084">
        <w:tc>
          <w:tcPr>
            <w:tcW w:w="2925" w:type="dxa"/>
            <w:shd w:val="clear" w:color="auto" w:fill="auto"/>
            <w:hideMark/>
          </w:tcPr>
          <w:p w14:paraId="6F296C3F" w14:textId="77777777" w:rsidR="00064206" w:rsidRPr="00A43728" w:rsidRDefault="00064206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232AB136" w14:textId="48BDBDF1" w:rsidR="00064206" w:rsidRPr="00A43728" w:rsidRDefault="00F66507" w:rsidP="00EB77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Nov 2023</w:t>
            </w:r>
          </w:p>
        </w:tc>
      </w:tr>
    </w:tbl>
    <w:p w14:paraId="62A38E02" w14:textId="77777777" w:rsidR="005F57F0" w:rsidRDefault="005F57F0">
      <w:pPr>
        <w:jc w:val="both"/>
        <w:rPr>
          <w:rFonts w:cs="Arial"/>
        </w:rPr>
      </w:pPr>
    </w:p>
    <w:p w14:paraId="378BC063" w14:textId="77777777" w:rsidR="005F57F0" w:rsidRPr="00DB253E" w:rsidRDefault="005F57F0">
      <w:pPr>
        <w:jc w:val="both"/>
        <w:rPr>
          <w:rFonts w:cs="Arial"/>
        </w:rPr>
      </w:pPr>
    </w:p>
    <w:p w14:paraId="076071C1" w14:textId="77777777" w:rsidR="005F57F0" w:rsidRPr="004D2EF1" w:rsidRDefault="005F57F0" w:rsidP="004D2EF1"/>
    <w:sectPr w:rsidR="005F57F0" w:rsidRPr="004D2EF1" w:rsidSect="006C16E1">
      <w:headerReference w:type="default" r:id="rId15"/>
      <w:footerReference w:type="default" r:id="rId1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AA8E" w14:textId="77777777" w:rsidR="00B5392F" w:rsidRDefault="00B5392F" w:rsidP="006670D7">
      <w:pPr>
        <w:spacing w:after="0" w:line="240" w:lineRule="auto"/>
      </w:pPr>
      <w:r>
        <w:separator/>
      </w:r>
    </w:p>
  </w:endnote>
  <w:endnote w:type="continuationSeparator" w:id="0">
    <w:p w14:paraId="44EF539C" w14:textId="77777777" w:rsidR="00B5392F" w:rsidRDefault="00B5392F" w:rsidP="0066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478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165" w14:textId="0B7873FB" w:rsidR="002107C7" w:rsidRDefault="00210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C691F" w14:textId="184150C5" w:rsidR="006670D7" w:rsidRPr="006670D7" w:rsidRDefault="006670D7" w:rsidP="006670D7">
    <w:pPr>
      <w:rPr>
        <w:rFonts w:ascii="Calibri" w:hAnsi="Calibri" w:cs="Calibri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1027" w14:textId="77777777" w:rsidR="00B5392F" w:rsidRDefault="00B5392F" w:rsidP="006670D7">
      <w:pPr>
        <w:spacing w:after="0" w:line="240" w:lineRule="auto"/>
      </w:pPr>
      <w:r>
        <w:separator/>
      </w:r>
    </w:p>
  </w:footnote>
  <w:footnote w:type="continuationSeparator" w:id="0">
    <w:p w14:paraId="2107E8A0" w14:textId="77777777" w:rsidR="00B5392F" w:rsidRDefault="00B5392F" w:rsidP="0066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6E5B" w14:textId="68B41FA6" w:rsidR="00F66507" w:rsidRDefault="00F665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2F20A8" wp14:editId="19C0649E">
          <wp:simplePos x="0" y="0"/>
          <wp:positionH relativeFrom="column">
            <wp:posOffset>-838200</wp:posOffset>
          </wp:positionH>
          <wp:positionV relativeFrom="paragraph">
            <wp:posOffset>-379730</wp:posOffset>
          </wp:positionV>
          <wp:extent cx="1885950" cy="830580"/>
          <wp:effectExtent l="0" t="0" r="0" b="0"/>
          <wp:wrapTight wrapText="bothSides">
            <wp:wrapPolygon edited="0">
              <wp:start x="4800" y="991"/>
              <wp:lineTo x="3055" y="2972"/>
              <wp:lineTo x="436" y="7927"/>
              <wp:lineTo x="436" y="9908"/>
              <wp:lineTo x="3709" y="20312"/>
              <wp:lineTo x="4800" y="20312"/>
              <wp:lineTo x="4364" y="17835"/>
              <wp:lineTo x="15491" y="17835"/>
              <wp:lineTo x="20945" y="15358"/>
              <wp:lineTo x="21382" y="5945"/>
              <wp:lineTo x="19418" y="4954"/>
              <wp:lineTo x="5891" y="991"/>
              <wp:lineTo x="4800" y="991"/>
            </wp:wrapPolygon>
          </wp:wrapTight>
          <wp:docPr id="1" name="Picture 1" descr="C:\Users\01727175\Desktop\SpringhurstPS_Logo_Mono_Blu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1727175\Desktop\SpringhurstPS_Logo_Mono_Blue_RGB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0E18"/>
    <w:multiLevelType w:val="hybridMultilevel"/>
    <w:tmpl w:val="87BE1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2DAB"/>
    <w:multiLevelType w:val="hybridMultilevel"/>
    <w:tmpl w:val="61BCCC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4C8D"/>
    <w:multiLevelType w:val="hybridMultilevel"/>
    <w:tmpl w:val="E6E46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D7B75"/>
    <w:multiLevelType w:val="hybridMultilevel"/>
    <w:tmpl w:val="27AC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F5940"/>
    <w:multiLevelType w:val="hybridMultilevel"/>
    <w:tmpl w:val="0E5C6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3592F"/>
    <w:multiLevelType w:val="hybridMultilevel"/>
    <w:tmpl w:val="7A9654B6"/>
    <w:lvl w:ilvl="0" w:tplc="4816D500">
      <w:start w:val="1"/>
      <w:numFmt w:val="decimal"/>
      <w:lvlText w:val="%1."/>
      <w:lvlJc w:val="left"/>
      <w:pPr>
        <w:ind w:left="2160" w:hanging="360"/>
      </w:pPr>
      <w:rPr>
        <w:rFonts w:ascii="Gill Sans MT" w:hAnsi="Gill Sans MT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71230"/>
    <w:multiLevelType w:val="hybridMultilevel"/>
    <w:tmpl w:val="9BA0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30ACC"/>
    <w:multiLevelType w:val="hybridMultilevel"/>
    <w:tmpl w:val="C3C290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519D"/>
    <w:multiLevelType w:val="hybridMultilevel"/>
    <w:tmpl w:val="67E6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86695">
    <w:abstractNumId w:val="18"/>
  </w:num>
  <w:num w:numId="2" w16cid:durableId="654652831">
    <w:abstractNumId w:val="14"/>
  </w:num>
  <w:num w:numId="3" w16cid:durableId="1510171469">
    <w:abstractNumId w:val="7"/>
  </w:num>
  <w:num w:numId="4" w16cid:durableId="833303211">
    <w:abstractNumId w:val="15"/>
  </w:num>
  <w:num w:numId="5" w16cid:durableId="1150093853">
    <w:abstractNumId w:val="2"/>
  </w:num>
  <w:num w:numId="6" w16cid:durableId="2124379944">
    <w:abstractNumId w:val="16"/>
  </w:num>
  <w:num w:numId="7" w16cid:durableId="1927495945">
    <w:abstractNumId w:val="22"/>
  </w:num>
  <w:num w:numId="8" w16cid:durableId="1040014064">
    <w:abstractNumId w:val="19"/>
  </w:num>
  <w:num w:numId="9" w16cid:durableId="440956713">
    <w:abstractNumId w:val="1"/>
  </w:num>
  <w:num w:numId="10" w16cid:durableId="171997947">
    <w:abstractNumId w:val="5"/>
  </w:num>
  <w:num w:numId="11" w16cid:durableId="1683240305">
    <w:abstractNumId w:val="13"/>
  </w:num>
  <w:num w:numId="12" w16cid:durableId="1930507856">
    <w:abstractNumId w:val="6"/>
  </w:num>
  <w:num w:numId="13" w16cid:durableId="9643462">
    <w:abstractNumId w:val="23"/>
  </w:num>
  <w:num w:numId="14" w16cid:durableId="1365519416">
    <w:abstractNumId w:val="10"/>
  </w:num>
  <w:num w:numId="15" w16cid:durableId="1929651503">
    <w:abstractNumId w:val="9"/>
  </w:num>
  <w:num w:numId="16" w16cid:durableId="1554922069">
    <w:abstractNumId w:val="21"/>
  </w:num>
  <w:num w:numId="17" w16cid:durableId="2084403466">
    <w:abstractNumId w:val="0"/>
  </w:num>
  <w:num w:numId="18" w16cid:durableId="264390300">
    <w:abstractNumId w:val="4"/>
  </w:num>
  <w:num w:numId="19" w16cid:durableId="1950891486">
    <w:abstractNumId w:val="11"/>
  </w:num>
  <w:num w:numId="20" w16cid:durableId="716322153">
    <w:abstractNumId w:val="20"/>
  </w:num>
  <w:num w:numId="21" w16cid:durableId="1060908860">
    <w:abstractNumId w:val="8"/>
  </w:num>
  <w:num w:numId="22" w16cid:durableId="1443501918">
    <w:abstractNumId w:val="17"/>
  </w:num>
  <w:num w:numId="23" w16cid:durableId="1517185963">
    <w:abstractNumId w:val="12"/>
  </w:num>
  <w:num w:numId="24" w16cid:durableId="113367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E"/>
    <w:rsid w:val="00064206"/>
    <w:rsid w:val="00111228"/>
    <w:rsid w:val="00113485"/>
    <w:rsid w:val="001163BB"/>
    <w:rsid w:val="001869FE"/>
    <w:rsid w:val="001B6DA2"/>
    <w:rsid w:val="001D4640"/>
    <w:rsid w:val="001E4E2F"/>
    <w:rsid w:val="001F24BA"/>
    <w:rsid w:val="001F6AB8"/>
    <w:rsid w:val="002107C7"/>
    <w:rsid w:val="002F435C"/>
    <w:rsid w:val="0031003D"/>
    <w:rsid w:val="00315640"/>
    <w:rsid w:val="00371A79"/>
    <w:rsid w:val="00392831"/>
    <w:rsid w:val="003B6BA9"/>
    <w:rsid w:val="003D0691"/>
    <w:rsid w:val="003F6151"/>
    <w:rsid w:val="00485A82"/>
    <w:rsid w:val="004B0E4B"/>
    <w:rsid w:val="004D2EF1"/>
    <w:rsid w:val="004D761B"/>
    <w:rsid w:val="00545D5D"/>
    <w:rsid w:val="005B2D87"/>
    <w:rsid w:val="005F57F0"/>
    <w:rsid w:val="006305E7"/>
    <w:rsid w:val="006670D7"/>
    <w:rsid w:val="006B5143"/>
    <w:rsid w:val="006C0686"/>
    <w:rsid w:val="008477AE"/>
    <w:rsid w:val="00860772"/>
    <w:rsid w:val="00882995"/>
    <w:rsid w:val="008B42DC"/>
    <w:rsid w:val="008D1BCF"/>
    <w:rsid w:val="008D2084"/>
    <w:rsid w:val="009661B7"/>
    <w:rsid w:val="009A4605"/>
    <w:rsid w:val="009B22CA"/>
    <w:rsid w:val="009E044F"/>
    <w:rsid w:val="00A12A98"/>
    <w:rsid w:val="00A603EF"/>
    <w:rsid w:val="00AB7F30"/>
    <w:rsid w:val="00B5392F"/>
    <w:rsid w:val="00B721DA"/>
    <w:rsid w:val="00B75D1E"/>
    <w:rsid w:val="00BB24E7"/>
    <w:rsid w:val="00BF74FF"/>
    <w:rsid w:val="00C2711E"/>
    <w:rsid w:val="00C96233"/>
    <w:rsid w:val="00CA7309"/>
    <w:rsid w:val="00CD1166"/>
    <w:rsid w:val="00D07C52"/>
    <w:rsid w:val="00D15668"/>
    <w:rsid w:val="00D41004"/>
    <w:rsid w:val="00DB253E"/>
    <w:rsid w:val="00E22C44"/>
    <w:rsid w:val="00E408EF"/>
    <w:rsid w:val="00E979D8"/>
    <w:rsid w:val="00F66507"/>
    <w:rsid w:val="00F738C2"/>
    <w:rsid w:val="00F76901"/>
    <w:rsid w:val="00FA2F79"/>
    <w:rsid w:val="00FC0111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A4CC"/>
  <w15:chartTrackingRefBased/>
  <w15:docId w15:val="{4D80214A-8805-49F8-82B4-124A364E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1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6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D7"/>
  </w:style>
  <w:style w:type="paragraph" w:styleId="Footer">
    <w:name w:val="footer"/>
    <w:basedOn w:val="Normal"/>
    <w:link w:val="Foot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D7"/>
  </w:style>
  <w:style w:type="character" w:styleId="FollowedHyperlink">
    <w:name w:val="FollowedHyperlink"/>
    <w:basedOn w:val="DefaultParagraphFont"/>
    <w:uiPriority w:val="99"/>
    <w:semiHidden/>
    <w:unhideWhenUsed/>
    <w:rsid w:val="009B22C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internal-controls-finance-manual-section-4/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risk-management-finance-manual-section-3/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ud.control@education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receivables-management-and-cash-handling-finance-manual-section-10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E6AFEB42-A16A-4200-8246-19C404874D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5DB93BC-8500-42F7-95C3-F9D0ADE1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9940A-BFBC-4CDA-A14B-6F424412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BD952-74CF-4F85-9CD7-88E5ED6091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Lisa J</dc:creator>
  <cp:keywords/>
  <dc:description/>
  <cp:lastModifiedBy>Jacob Schonafinger</cp:lastModifiedBy>
  <cp:revision>3</cp:revision>
  <dcterms:created xsi:type="dcterms:W3CDTF">2022-10-21T01:48:00Z</dcterms:created>
  <dcterms:modified xsi:type="dcterms:W3CDTF">2023-03-22T23:21:00Z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{2c5e8777-c8a2-4bcd-b5b5-82de301686d0}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R20211703692</vt:lpwstr>
  </property>
  <property fmtid="{D5CDD505-2E9C-101B-9397-08002B2CF9AE}" pid="12" name="RecordPoint_SubmissionCompleted">
    <vt:lpwstr>2021-11-25T14:08:53.6075339+11:00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